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B885" w14:textId="08D54183" w:rsidR="00C83BA4" w:rsidRPr="005152D2" w:rsidRDefault="00C83BA4" w:rsidP="00FC7C1B">
      <w:pPr>
        <w:autoSpaceDE w:val="0"/>
        <w:autoSpaceDN w:val="0"/>
        <w:adjustRightInd w:val="0"/>
        <w:jc w:val="center"/>
        <w:rPr>
          <w:rFonts w:ascii="ＤＦＰ細丸ゴシック体Ｇ" w:eastAsia="ＤＦＰ細丸ゴシック体Ｇ" w:hAnsiTheme="majorEastAsia" w:cs="MS-PGothic"/>
          <w:kern w:val="0"/>
          <w:sz w:val="24"/>
          <w:szCs w:val="24"/>
        </w:rPr>
      </w:pPr>
      <w:r w:rsidRPr="005152D2">
        <w:rPr>
          <w:rFonts w:ascii="ＤＦＰ細丸ゴシック体Ｇ" w:eastAsia="ＤＦＰ細丸ゴシック体Ｇ" w:hAnsiTheme="majorEastAsia" w:cs="MS-PGothic" w:hint="eastAsia"/>
          <w:kern w:val="0"/>
          <w:sz w:val="32"/>
          <w:szCs w:val="24"/>
        </w:rPr>
        <w:t>労働者派遣事業に</w:t>
      </w:r>
      <w:r w:rsidR="002453C6" w:rsidRPr="005152D2">
        <w:rPr>
          <w:rFonts w:ascii="ＤＦＰ細丸ゴシック体Ｇ" w:eastAsia="ＤＦＰ細丸ゴシック体Ｇ" w:hAnsiTheme="majorEastAsia" w:cs="MS-PGothic" w:hint="eastAsia"/>
          <w:kern w:val="0"/>
          <w:sz w:val="32"/>
          <w:szCs w:val="24"/>
        </w:rPr>
        <w:t>おける情報提供</w:t>
      </w:r>
    </w:p>
    <w:p w14:paraId="3049B057" w14:textId="77777777" w:rsidR="00FC7C1B" w:rsidRPr="005152D2" w:rsidRDefault="00FC7C1B" w:rsidP="00C83BA4">
      <w:pPr>
        <w:autoSpaceDE w:val="0"/>
        <w:autoSpaceDN w:val="0"/>
        <w:adjustRightInd w:val="0"/>
        <w:jc w:val="left"/>
        <w:rPr>
          <w:rFonts w:ascii="ＤＦＰ細丸ゴシック体Ｇ" w:eastAsia="ＤＦＰ細丸ゴシック体Ｇ" w:hAnsiTheme="minorEastAsia" w:cs="MS-PGothic"/>
          <w:kern w:val="0"/>
          <w:sz w:val="22"/>
        </w:rPr>
      </w:pPr>
    </w:p>
    <w:p w14:paraId="15FED446" w14:textId="3B660AEE" w:rsidR="00C83BA4" w:rsidRPr="005152D2" w:rsidRDefault="00462CF2" w:rsidP="00733711">
      <w:pPr>
        <w:autoSpaceDE w:val="0"/>
        <w:autoSpaceDN w:val="0"/>
        <w:adjustRightInd w:val="0"/>
        <w:ind w:firstLineChars="100" w:firstLine="240"/>
        <w:jc w:val="left"/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労働者派遣法第</w:t>
      </w:r>
      <w:r w:rsidR="002453C6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２３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条第</w:t>
      </w:r>
      <w:r w:rsidR="002453C6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５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項に基づき、</w:t>
      </w:r>
      <w:r w:rsidR="00C83BA4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当社の直近の事業年度</w:t>
      </w:r>
      <w:r w:rsidR="00712F89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（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令和</w:t>
      </w:r>
      <w:r w:rsidR="00712F89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２年４月１日から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令和３</w:t>
      </w:r>
      <w:r w:rsidR="00712F89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年３月３１日）</w:t>
      </w:r>
      <w:r w:rsidR="00C83BA4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における以下の項目について情報提供いたします。</w:t>
      </w:r>
    </w:p>
    <w:p w14:paraId="7618482D" w14:textId="77777777" w:rsidR="00A35744" w:rsidRPr="005152D2" w:rsidRDefault="00A35744" w:rsidP="00C83BA4">
      <w:pPr>
        <w:autoSpaceDE w:val="0"/>
        <w:autoSpaceDN w:val="0"/>
        <w:adjustRightInd w:val="0"/>
        <w:jc w:val="left"/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</w:p>
    <w:p w14:paraId="1C95DF0F" w14:textId="365EF54D" w:rsidR="00C83BA4" w:rsidRPr="005152D2" w:rsidRDefault="00C83BA4" w:rsidP="00893A0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 w:left="346" w:hanging="357"/>
        <w:jc w:val="left"/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 xml:space="preserve">派遣労働者の数：　</w:t>
      </w:r>
      <w:r w:rsidR="00D0734F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１８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人（</w:t>
      </w:r>
      <w:r w:rsidR="00FC7C1B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１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日平均実績数）</w:t>
      </w:r>
    </w:p>
    <w:p w14:paraId="3C9B0DE7" w14:textId="5C8162C3" w:rsidR="00C83BA4" w:rsidRPr="005152D2" w:rsidRDefault="00C83BA4" w:rsidP="00893A0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 w:left="346" w:hanging="357"/>
        <w:jc w:val="left"/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  <w:r w:rsidRPr="005152D2">
        <w:rPr>
          <w:rFonts w:ascii="ＤＦＰ細丸ゴシック体Ｇ" w:eastAsia="ＤＦＰ細丸ゴシック体Ｇ" w:hAnsiTheme="minorEastAsia" w:cs="MS-PGothic" w:hint="eastAsia"/>
          <w:bCs/>
          <w:spacing w:val="24"/>
          <w:kern w:val="0"/>
          <w:sz w:val="24"/>
          <w:fitText w:val="1680" w:id="420137472"/>
        </w:rPr>
        <w:t>派遣先の実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  <w:fitText w:val="1680" w:id="420137472"/>
        </w:rPr>
        <w:t>数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 xml:space="preserve">：　</w:t>
      </w:r>
      <w:r w:rsidR="00D0734F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２３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件（事業年度あたりの事業所数）</w:t>
      </w:r>
    </w:p>
    <w:p w14:paraId="23712D63" w14:textId="3D0FD439" w:rsidR="00C83BA4" w:rsidRPr="005152D2" w:rsidRDefault="00C83BA4" w:rsidP="00893A0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 w:left="346" w:hanging="357"/>
        <w:jc w:val="left"/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労働者派遣に関する料金の平均額：</w:t>
      </w:r>
      <w:r w:rsidR="00AD7A5E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 xml:space="preserve">　</w:t>
      </w:r>
      <w:r w:rsidR="00FC7C1B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１</w:t>
      </w:r>
      <w:r w:rsidR="00A83C3F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３</w:t>
      </w:r>
      <w:r w:rsidR="00AD7A5E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,</w:t>
      </w:r>
      <w:r w:rsidR="00A83C3F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９８</w:t>
      </w:r>
      <w:r w:rsidR="00893A07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３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円（</w:t>
      </w:r>
      <w:r w:rsidR="00FC7C1B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１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日</w:t>
      </w:r>
      <w:r w:rsidR="00FC7C1B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８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時間</w:t>
      </w:r>
      <w:r w:rsidR="00893A07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、消費税</w:t>
      </w:r>
      <w:r w:rsidR="00A83C3F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込み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）</w:t>
      </w:r>
    </w:p>
    <w:p w14:paraId="47E6F9F8" w14:textId="1FA67C3D" w:rsidR="00C83BA4" w:rsidRPr="005152D2" w:rsidRDefault="00C83BA4" w:rsidP="00893A0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 w:left="346" w:hanging="357"/>
        <w:jc w:val="left"/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派遣労働者の賃金額</w:t>
      </w:r>
      <w:r w:rsidR="005152D2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（全業務平均）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：</w:t>
      </w:r>
      <w:r w:rsidR="005152D2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 xml:space="preserve">　</w:t>
      </w:r>
      <w:r w:rsidR="00A83C3F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９</w:t>
      </w:r>
      <w:r w:rsidR="00AD7A5E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,</w:t>
      </w:r>
      <w:r w:rsidR="00A83C3F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１９９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円（</w:t>
      </w:r>
      <w:r w:rsidR="00FC7C1B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１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日</w:t>
      </w:r>
      <w:r w:rsidR="00FC7C1B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８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時間</w:t>
      </w:r>
      <w:r w:rsidR="00A83C3F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、交通費込み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）</w:t>
      </w:r>
    </w:p>
    <w:p w14:paraId="0310721E" w14:textId="6E970E74" w:rsidR="00C83BA4" w:rsidRPr="005152D2" w:rsidRDefault="00C83BA4" w:rsidP="00893A0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jc w:val="left"/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 xml:space="preserve">マージン率：　</w:t>
      </w:r>
      <w:r w:rsidR="00FC7C1B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 xml:space="preserve">　　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３</w:t>
      </w:r>
      <w:r w:rsidR="00FC7C1B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４</w:t>
      </w:r>
      <w:r w:rsidR="00733711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.</w:t>
      </w:r>
      <w:r w:rsidR="00462CF2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２１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％</w:t>
      </w:r>
    </w:p>
    <w:p w14:paraId="67151C89" w14:textId="45EEF43C" w:rsidR="00C83BA4" w:rsidRPr="005152D2" w:rsidRDefault="00FC7C1B" w:rsidP="00893A07">
      <w:pPr>
        <w:autoSpaceDE w:val="0"/>
        <w:autoSpaceDN w:val="0"/>
        <w:adjustRightInd w:val="0"/>
        <w:ind w:leftChars="100" w:left="210"/>
        <w:jc w:val="left"/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派遣料</w:t>
      </w:r>
      <w:r w:rsidR="00712F89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金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の</w:t>
      </w:r>
      <w:r w:rsidR="00C83BA4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一番多くを占めるのが派遣労働者の給与等で、料金総額の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６５</w:t>
      </w:r>
      <w:r w:rsidR="00C83BA4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.</w:t>
      </w:r>
      <w:r w:rsidR="00BD03BE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７９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％</w:t>
      </w:r>
      <w:r w:rsidR="00C83BA4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となります。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したがって、</w:t>
      </w:r>
      <w:r w:rsidR="00C83BA4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マージン率は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３４</w:t>
      </w:r>
      <w:r w:rsidR="00C83BA4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.</w:t>
      </w:r>
      <w:r w:rsidR="00462CF2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２１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％</w:t>
      </w:r>
      <w:r w:rsidR="00C83BA4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となっております。</w:t>
      </w:r>
    </w:p>
    <w:p w14:paraId="20B2122F" w14:textId="77777777" w:rsidR="00C83BA4" w:rsidRPr="005152D2" w:rsidRDefault="00C83BA4" w:rsidP="005152D2">
      <w:pPr>
        <w:autoSpaceDE w:val="0"/>
        <w:autoSpaceDN w:val="0"/>
        <w:adjustRightInd w:val="0"/>
        <w:spacing w:line="440" w:lineRule="exact"/>
        <w:ind w:firstLineChars="200" w:firstLine="480"/>
        <w:jc w:val="left"/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【マージン率に含まれるもの】</w:t>
      </w:r>
    </w:p>
    <w:p w14:paraId="05AE4F1C" w14:textId="77777777" w:rsidR="00893A07" w:rsidRPr="005152D2" w:rsidRDefault="00C83BA4" w:rsidP="00893A07">
      <w:pPr>
        <w:autoSpaceDE w:val="0"/>
        <w:autoSpaceDN w:val="0"/>
        <w:adjustRightInd w:val="0"/>
        <w:ind w:leftChars="200" w:left="2580" w:hangingChars="900" w:hanging="2160"/>
        <w:jc w:val="left"/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・</w:t>
      </w:r>
      <w:r w:rsidRPr="005152D2">
        <w:rPr>
          <w:rFonts w:ascii="ＤＦＰ細丸ゴシック体Ｇ" w:eastAsia="ＤＦＰ細丸ゴシック体Ｇ" w:hAnsiTheme="minorEastAsia" w:cs="MS-PGothic" w:hint="eastAsia"/>
          <w:bCs/>
          <w:spacing w:val="60"/>
          <w:kern w:val="0"/>
          <w:sz w:val="24"/>
          <w:fitText w:val="1680" w:id="420135168"/>
        </w:rPr>
        <w:t>社会保険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  <w:fitText w:val="1680" w:id="420135168"/>
        </w:rPr>
        <w:t>料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：雇用主として負担する労災保険、雇用保険、厚生年金保険、</w:t>
      </w:r>
    </w:p>
    <w:p w14:paraId="6A70579C" w14:textId="4DB07611" w:rsidR="00C83BA4" w:rsidRPr="005152D2" w:rsidRDefault="00C83BA4" w:rsidP="00893A07">
      <w:pPr>
        <w:autoSpaceDE w:val="0"/>
        <w:autoSpaceDN w:val="0"/>
        <w:adjustRightInd w:val="0"/>
        <w:ind w:leftChars="1100" w:left="2310" w:firstLineChars="100" w:firstLine="240"/>
        <w:jc w:val="left"/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健康保険などの保険料</w:t>
      </w:r>
    </w:p>
    <w:p w14:paraId="72DDE0E6" w14:textId="0B1D8BFD" w:rsidR="00C83BA4" w:rsidRPr="005152D2" w:rsidRDefault="00C83BA4" w:rsidP="00893A07">
      <w:pPr>
        <w:autoSpaceDE w:val="0"/>
        <w:autoSpaceDN w:val="0"/>
        <w:adjustRightInd w:val="0"/>
        <w:ind w:leftChars="200" w:left="2580" w:hangingChars="900" w:hanging="2160"/>
        <w:jc w:val="left"/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・</w:t>
      </w:r>
      <w:r w:rsidRPr="005152D2">
        <w:rPr>
          <w:rFonts w:ascii="ＤＦＰ細丸ゴシック体Ｇ" w:eastAsia="ＤＦＰ細丸ゴシック体Ｇ" w:hAnsiTheme="minorEastAsia" w:cs="MS-PGothic" w:hint="eastAsia"/>
          <w:bCs/>
          <w:spacing w:val="60"/>
          <w:kern w:val="0"/>
          <w:sz w:val="24"/>
          <w:fitText w:val="1680" w:id="420135169"/>
        </w:rPr>
        <w:t>福利厚生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  <w:fitText w:val="1680" w:id="420135169"/>
        </w:rPr>
        <w:t>費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：派遣労働者が取得する有給休暇、健康診断費用、慶弔</w:t>
      </w:r>
      <w:r w:rsidR="00733711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規定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に充当した費用</w:t>
      </w:r>
    </w:p>
    <w:p w14:paraId="4509C09B" w14:textId="07901FD6" w:rsidR="00C83BA4" w:rsidRPr="005152D2" w:rsidRDefault="00C83BA4" w:rsidP="00893A07">
      <w:pPr>
        <w:autoSpaceDE w:val="0"/>
        <w:autoSpaceDN w:val="0"/>
        <w:adjustRightInd w:val="0"/>
        <w:ind w:leftChars="200" w:left="2580" w:hangingChars="900" w:hanging="2160"/>
        <w:jc w:val="left"/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・</w:t>
      </w:r>
      <w:r w:rsidRPr="005152D2">
        <w:rPr>
          <w:rFonts w:ascii="ＤＦＰ細丸ゴシック体Ｇ" w:eastAsia="ＤＦＰ細丸ゴシック体Ｇ" w:hAnsiTheme="minorEastAsia" w:cs="MS-PGothic" w:hint="eastAsia"/>
          <w:bCs/>
          <w:spacing w:val="60"/>
          <w:kern w:val="0"/>
          <w:sz w:val="24"/>
          <w:fitText w:val="1680" w:id="420135170"/>
        </w:rPr>
        <w:t>教育研修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  <w:fitText w:val="1680" w:id="420135170"/>
        </w:rPr>
        <w:t>費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：</w:t>
      </w:r>
      <w:r w:rsidR="00A35744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業務知識研修、サービス接遇研修、ワープロ</w:t>
      </w:r>
      <w:r w:rsidR="00733711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・</w:t>
      </w:r>
      <w:r w:rsidR="00A35744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表計算等ＰＣ資格取得支援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に充当した費用</w:t>
      </w:r>
    </w:p>
    <w:p w14:paraId="222EC743" w14:textId="3F220DB0" w:rsidR="00C83BA4" w:rsidRPr="005152D2" w:rsidRDefault="00C83BA4" w:rsidP="00893A07">
      <w:pPr>
        <w:autoSpaceDE w:val="0"/>
        <w:autoSpaceDN w:val="0"/>
        <w:adjustRightInd w:val="0"/>
        <w:ind w:firstLineChars="181" w:firstLine="434"/>
        <w:jc w:val="left"/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・</w:t>
      </w:r>
      <w:r w:rsidRPr="005152D2">
        <w:rPr>
          <w:rFonts w:ascii="ＤＦＰ細丸ゴシック体Ｇ" w:eastAsia="ＤＦＰ細丸ゴシック体Ｇ" w:hAnsiTheme="minorEastAsia" w:cs="MS-PGothic" w:hint="eastAsia"/>
          <w:bCs/>
          <w:spacing w:val="60"/>
          <w:kern w:val="0"/>
          <w:sz w:val="24"/>
          <w:fitText w:val="1680" w:id="420135171"/>
        </w:rPr>
        <w:t>広告宣伝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  <w:fitText w:val="1680" w:id="420135171"/>
        </w:rPr>
        <w:t>費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：採用活動等</w:t>
      </w:r>
      <w:r w:rsidR="00733711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の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求人広告</w:t>
      </w:r>
      <w:r w:rsidR="00733711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や会社ＰＲ等の広告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費用</w:t>
      </w:r>
    </w:p>
    <w:p w14:paraId="779F1DB8" w14:textId="1873F494" w:rsidR="00C83BA4" w:rsidRPr="005152D2" w:rsidRDefault="00C83BA4" w:rsidP="00893A07">
      <w:pPr>
        <w:autoSpaceDE w:val="0"/>
        <w:autoSpaceDN w:val="0"/>
        <w:adjustRightInd w:val="0"/>
        <w:ind w:leftChars="181" w:left="2540" w:hangingChars="900" w:hanging="2160"/>
        <w:jc w:val="left"/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・派遣元会社経費：オフィス賃料、事業運営にあたる労働者の人件費、通信費</w:t>
      </w:r>
      <w:r w:rsidR="00712F89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、</w:t>
      </w:r>
      <w:r w:rsidR="00733711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派遣</w:t>
      </w:r>
      <w:r w:rsidR="00712F89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賠償責任保険料、</w:t>
      </w:r>
      <w:r w:rsidR="00733711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営業</w:t>
      </w:r>
      <w:r w:rsidR="00712F89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用車両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等をはじめとする諸費用</w:t>
      </w:r>
    </w:p>
    <w:p w14:paraId="2E440784" w14:textId="77777777" w:rsidR="00C83BA4" w:rsidRPr="005152D2" w:rsidRDefault="00C83BA4" w:rsidP="00893A07">
      <w:pPr>
        <w:autoSpaceDE w:val="0"/>
        <w:autoSpaceDN w:val="0"/>
        <w:adjustRightInd w:val="0"/>
        <w:ind w:firstLineChars="175" w:firstLine="420"/>
        <w:jc w:val="left"/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・</w:t>
      </w:r>
      <w:r w:rsidRPr="005152D2">
        <w:rPr>
          <w:rFonts w:ascii="ＤＦＰ細丸ゴシック体Ｇ" w:eastAsia="ＤＦＰ細丸ゴシック体Ｇ" w:hAnsiTheme="minorEastAsia" w:cs="MS-PGothic" w:hint="eastAsia"/>
          <w:bCs/>
          <w:spacing w:val="120"/>
          <w:kern w:val="0"/>
          <w:sz w:val="24"/>
          <w:fitText w:val="1680" w:id="420135424"/>
        </w:rPr>
        <w:t>営業利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  <w:fitText w:val="1680" w:id="420135424"/>
        </w:rPr>
        <w:t>益</w:t>
      </w:r>
    </w:p>
    <w:p w14:paraId="02E12D8C" w14:textId="77777777" w:rsidR="00C83BA4" w:rsidRPr="005152D2" w:rsidRDefault="00C83BA4" w:rsidP="00893A07">
      <w:pPr>
        <w:ind w:firstLineChars="255" w:firstLine="612"/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などが含まれております。</w:t>
      </w:r>
    </w:p>
    <w:p w14:paraId="139CF821" w14:textId="665B1083" w:rsidR="00733711" w:rsidRPr="005152D2" w:rsidRDefault="00733711" w:rsidP="00AD7A5E">
      <w:pPr>
        <w:spacing w:line="340" w:lineRule="exact"/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</w:p>
    <w:p w14:paraId="5646C9E6" w14:textId="6069E484" w:rsidR="00893A07" w:rsidRPr="005152D2" w:rsidRDefault="00893A07" w:rsidP="00AD7A5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40" w:lineRule="exact"/>
        <w:ind w:leftChars="0"/>
        <w:jc w:val="left"/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教育訓練に関する事項：</w:t>
      </w:r>
      <w:r w:rsidR="00D579A3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 xml:space="preserve"> 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業務知識研修</w:t>
      </w:r>
      <w:r w:rsidR="00C44438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、サ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ービス接遇研修</w:t>
      </w:r>
      <w:r w:rsidR="00C44438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、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ワープロ</w:t>
      </w:r>
      <w:r w:rsidR="00AD7A5E"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・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表計算等</w:t>
      </w:r>
    </w:p>
    <w:p w14:paraId="74BC6BD2" w14:textId="68BEB6FD" w:rsidR="00893A07" w:rsidRPr="005152D2" w:rsidRDefault="00893A07" w:rsidP="00AD7A5E">
      <w:pPr>
        <w:autoSpaceDE w:val="0"/>
        <w:autoSpaceDN w:val="0"/>
        <w:adjustRightInd w:val="0"/>
        <w:spacing w:line="340" w:lineRule="exact"/>
        <w:ind w:firstLineChars="1285" w:firstLine="3084"/>
        <w:jc w:val="left"/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ＰＣ資格取得への支援</w:t>
      </w:r>
    </w:p>
    <w:p w14:paraId="777EF035" w14:textId="5232535D" w:rsidR="00893A07" w:rsidRPr="005152D2" w:rsidRDefault="00893A07" w:rsidP="00D579A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jc w:val="left"/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労使協定の締結の有無：</w:t>
      </w:r>
      <w:r w:rsidR="00A4436D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 xml:space="preserve"> </w:t>
      </w: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有</w:t>
      </w:r>
    </w:p>
    <w:p w14:paraId="10670AF3" w14:textId="5F3ABFD7" w:rsidR="00D579A3" w:rsidRPr="005152D2" w:rsidRDefault="00D579A3" w:rsidP="00D579A3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jc w:val="left"/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  <w:r w:rsidRPr="005152D2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労使協定の有効期間の終期：令和４年３月３１日</w:t>
      </w:r>
    </w:p>
    <w:p w14:paraId="0D6E658E" w14:textId="456EB707" w:rsidR="00A4436D" w:rsidRPr="00A4436D" w:rsidRDefault="00D579A3" w:rsidP="00A4436D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line="440" w:lineRule="exact"/>
        <w:ind w:leftChars="0"/>
        <w:jc w:val="left"/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  <w:r w:rsidRPr="00A4436D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労使協定の対象となる派遣労働者の範囲：</w:t>
      </w:r>
      <w:r w:rsidR="00A4436D" w:rsidRPr="00A4436D">
        <w:rPr>
          <w:rFonts w:ascii="ＤＦＰ細丸ゴシック体Ｇ" w:eastAsia="ＤＦＰ細丸ゴシック体Ｇ" w:hAnsi="ＭＳ Ｐ明朝" w:hint="eastAsia"/>
          <w:sz w:val="24"/>
          <w:szCs w:val="24"/>
        </w:rPr>
        <w:t>総合事務員、医療・介護事務員、</w:t>
      </w:r>
      <w:r w:rsidR="00A4436D">
        <w:rPr>
          <w:rFonts w:ascii="ＤＦＰ細丸ゴシック体Ｇ" w:eastAsia="ＤＦＰ細丸ゴシック体Ｇ" w:hAnsi="ＭＳ Ｐ明朝" w:hint="eastAsia"/>
          <w:sz w:val="24"/>
          <w:szCs w:val="24"/>
        </w:rPr>
        <w:t>小売</w:t>
      </w:r>
    </w:p>
    <w:p w14:paraId="08F820B3" w14:textId="04F6000A" w:rsidR="00D579A3" w:rsidRPr="00A4436D" w:rsidRDefault="00A4436D" w:rsidP="00A4436D">
      <w:pPr>
        <w:pStyle w:val="a5"/>
        <w:widowControl/>
        <w:autoSpaceDE w:val="0"/>
        <w:autoSpaceDN w:val="0"/>
        <w:adjustRightInd w:val="0"/>
        <w:spacing w:line="440" w:lineRule="exact"/>
        <w:ind w:leftChars="0" w:left="347" w:firstLineChars="200" w:firstLine="480"/>
        <w:jc w:val="left"/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  <w:r w:rsidRPr="00A4436D">
        <w:rPr>
          <w:rFonts w:ascii="ＤＦＰ細丸ゴシック体Ｇ" w:eastAsia="ＤＦＰ細丸ゴシック体Ｇ" w:hAnsi="ＭＳ Ｐ明朝" w:hint="eastAsia"/>
          <w:sz w:val="24"/>
          <w:szCs w:val="24"/>
        </w:rPr>
        <w:t>店販売員、施設介護員、その他の生活衛生サービス</w:t>
      </w:r>
      <w:r>
        <w:rPr>
          <w:rFonts w:ascii="ＤＦＰ細丸ゴシック体Ｇ" w:eastAsia="ＤＦＰ細丸ゴシック体Ｇ" w:hAnsi="ＭＳ Ｐ明朝" w:hint="eastAsia"/>
          <w:sz w:val="24"/>
          <w:szCs w:val="24"/>
        </w:rPr>
        <w:t>業に就業する</w:t>
      </w:r>
      <w:r w:rsidR="00D579A3" w:rsidRPr="00A4436D">
        <w:rPr>
          <w:rFonts w:ascii="ＤＦＰ細丸ゴシック体Ｇ" w:eastAsia="ＤＦＰ細丸ゴシック体Ｇ" w:hAnsiTheme="minorEastAsia" w:cs="MS-PGothic" w:hint="eastAsia"/>
          <w:bCs/>
          <w:kern w:val="0"/>
          <w:sz w:val="24"/>
        </w:rPr>
        <w:t>派遣労働者</w:t>
      </w:r>
    </w:p>
    <w:p w14:paraId="7B814D5F" w14:textId="77777777" w:rsidR="00893A07" w:rsidRPr="005152D2" w:rsidRDefault="00893A07" w:rsidP="00D579A3">
      <w:pPr>
        <w:autoSpaceDE w:val="0"/>
        <w:autoSpaceDN w:val="0"/>
        <w:adjustRightInd w:val="0"/>
        <w:spacing w:line="440" w:lineRule="exact"/>
        <w:jc w:val="left"/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</w:p>
    <w:p w14:paraId="4E957217" w14:textId="77777777" w:rsidR="00893A07" w:rsidRPr="005152D2" w:rsidRDefault="00893A07" w:rsidP="00893A07">
      <w:pPr>
        <w:rPr>
          <w:rFonts w:ascii="ＤＦＰ細丸ゴシック体Ｇ" w:eastAsia="ＤＦＰ細丸ゴシック体Ｇ" w:hAnsiTheme="minorEastAsia" w:cs="MS-PGothic"/>
          <w:bCs/>
          <w:kern w:val="0"/>
          <w:sz w:val="24"/>
        </w:rPr>
      </w:pPr>
    </w:p>
    <w:p w14:paraId="5FDDEC98" w14:textId="4DC7B83D" w:rsidR="00733711" w:rsidRPr="005152D2" w:rsidRDefault="00A35744" w:rsidP="00D579A3">
      <w:pPr>
        <w:pStyle w:val="a3"/>
        <w:rPr>
          <w:rFonts w:ascii="ＤＦＰ細丸ゴシック体Ｇ" w:eastAsia="ＤＦＰ細丸ゴシック体Ｇ"/>
          <w:b w:val="0"/>
          <w:bCs/>
        </w:rPr>
      </w:pPr>
      <w:r w:rsidRPr="005152D2">
        <w:rPr>
          <w:rFonts w:ascii="ＤＦＰ細丸ゴシック体Ｇ" w:eastAsia="ＤＦＰ細丸ゴシック体Ｇ" w:hint="eastAsia"/>
          <w:b w:val="0"/>
          <w:bCs/>
        </w:rPr>
        <w:t>以　　上</w:t>
      </w:r>
    </w:p>
    <w:sectPr w:rsidR="00733711" w:rsidRPr="005152D2" w:rsidSect="00A3574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あくあＰ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Ｐ細丸ゴシック体Ｇ">
    <w:panose1 w:val="020F0300000000000000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5AF7"/>
    <w:multiLevelType w:val="hybridMultilevel"/>
    <w:tmpl w:val="A2F4F99A"/>
    <w:lvl w:ilvl="0" w:tplc="582E74EA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6505E"/>
    <w:multiLevelType w:val="hybridMultilevel"/>
    <w:tmpl w:val="97226382"/>
    <w:lvl w:ilvl="0" w:tplc="12DE4F28">
      <w:start w:val="1"/>
      <w:numFmt w:val="decimalFullWidth"/>
      <w:lvlText w:val="第%1条"/>
      <w:lvlJc w:val="left"/>
      <w:pPr>
        <w:ind w:left="720" w:hanging="72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7D6B01"/>
    <w:multiLevelType w:val="hybridMultilevel"/>
    <w:tmpl w:val="162E551E"/>
    <w:lvl w:ilvl="0" w:tplc="68169358">
      <w:start w:val="1"/>
      <w:numFmt w:val="decimalEnclosedCircle"/>
      <w:lvlText w:val="%1"/>
      <w:lvlJc w:val="left"/>
      <w:pPr>
        <w:ind w:left="3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BA4"/>
    <w:rsid w:val="000A4CE2"/>
    <w:rsid w:val="002453C6"/>
    <w:rsid w:val="00462CF2"/>
    <w:rsid w:val="005152D2"/>
    <w:rsid w:val="00712F89"/>
    <w:rsid w:val="00733711"/>
    <w:rsid w:val="00893A07"/>
    <w:rsid w:val="009653D1"/>
    <w:rsid w:val="00A35744"/>
    <w:rsid w:val="00A4436D"/>
    <w:rsid w:val="00A724AD"/>
    <w:rsid w:val="00A83C3F"/>
    <w:rsid w:val="00AD7A5E"/>
    <w:rsid w:val="00B647D5"/>
    <w:rsid w:val="00BD03BE"/>
    <w:rsid w:val="00C44438"/>
    <w:rsid w:val="00C83BA4"/>
    <w:rsid w:val="00D0734F"/>
    <w:rsid w:val="00D579A3"/>
    <w:rsid w:val="00F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A86B8"/>
  <w15:docId w15:val="{EB5ABCF8-DB02-4211-9DF5-4EAB2576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33711"/>
    <w:pPr>
      <w:jc w:val="right"/>
    </w:pPr>
    <w:rPr>
      <w:rFonts w:asciiTheme="minorEastAsia" w:hAnsiTheme="minorEastAsia" w:cs="MS-PGothic"/>
      <w:b/>
      <w:kern w:val="0"/>
      <w:sz w:val="24"/>
    </w:rPr>
  </w:style>
  <w:style w:type="character" w:customStyle="1" w:styleId="a4">
    <w:name w:val="結語 (文字)"/>
    <w:basedOn w:val="a0"/>
    <w:link w:val="a3"/>
    <w:uiPriority w:val="99"/>
    <w:rsid w:val="00733711"/>
    <w:rPr>
      <w:rFonts w:asciiTheme="minorEastAsia" w:hAnsiTheme="minorEastAsia" w:cs="MS-PGothic"/>
      <w:b/>
      <w:kern w:val="0"/>
      <w:sz w:val="24"/>
    </w:rPr>
  </w:style>
  <w:style w:type="paragraph" w:styleId="a5">
    <w:name w:val="List Paragraph"/>
    <w:basedOn w:val="a"/>
    <w:uiPriority w:val="34"/>
    <w:qFormat/>
    <w:rsid w:val="00893A0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4436D"/>
    <w:pPr>
      <w:widowControl/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友嗣 天野</cp:lastModifiedBy>
  <cp:revision>8</cp:revision>
  <cp:lastPrinted>2013-09-01T02:31:00Z</cp:lastPrinted>
  <dcterms:created xsi:type="dcterms:W3CDTF">2021-06-23T05:39:00Z</dcterms:created>
  <dcterms:modified xsi:type="dcterms:W3CDTF">2021-06-24T03:15:00Z</dcterms:modified>
</cp:coreProperties>
</file>